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A2B" w:rsidRPr="00845A2B" w:rsidRDefault="005866E2" w:rsidP="00D359BD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>Ceus 3000-TX és 4000-TX rövidtárcsa-kultivátor kombináció a tökéletes beforgatásért</w:t>
      </w:r>
    </w:p>
    <w:p w:rsidR="00103228" w:rsidRPr="00103228" w:rsidRDefault="00B53F34" w:rsidP="00103228">
      <w:pPr>
        <w:spacing w:after="120" w:line="360" w:lineRule="auto"/>
        <w:ind w:left="567" w:right="1695"/>
        <w:rPr>
          <w:rFonts w:ascii="Arial" w:hAnsi="Arial" w:cs="Arial"/>
          <w:b/>
        </w:rPr>
      </w:pPr>
      <w:r>
        <w:rPr>
          <w:rFonts w:ascii="Arial" w:hAnsi="Arial"/>
          <w:b/>
        </w:rPr>
        <w:t>Sekély, intenzív vágás és rögtörés, valamint mély lazítás és beforgatás</w:t>
      </w:r>
    </w:p>
    <w:p w:rsidR="00DF202A" w:rsidRDefault="00DF202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</w:p>
    <w:p w:rsidR="002F58F1" w:rsidRDefault="004A3B66" w:rsidP="002F58F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Az Amazone most a Ceus vontatott rövidtárcsa-kultivátor kombináció két új típusát kínálja 3 méteres és 4 méteres munkaszélességgel, merev kivitelben. Így a sikeres eszközkombináció kisebb üzemi struktúrák és 150 lóerő feletti traktorosztályok esetén is használható. Az új Ceus 3000-TX és Ceus 4000-TX közbülső futóművel van felszerelve, és pontossága, valamint sokoldalúsága – egyaránt használható tarlóhántásra, altalajművelésre, mély talajlazításra és magágykészítésre – miatt meggyőző. </w:t>
      </w:r>
      <w:r>
        <w:rPr>
          <w:rFonts w:ascii="Arial" w:hAnsi="Arial"/>
        </w:rPr>
        <w:br/>
      </w:r>
    </w:p>
    <w:p w:rsidR="000A0B90" w:rsidRDefault="00E66DBE" w:rsidP="002F58F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 tárcsák és a kapák kombinálásával a Ceus tökéletes beforgatást biztosít akár 15 km/h-s munkasebesség mellett. A tárcsasor nagy mértékben felaprítja a szalmát, a tarlót, illetve a köztes terményeket. Az azt követő kapasorral együtt egyenletesen beforgatja a gép a szerves anyagokat, még nagy mennyiségben is. Ezzel az eszközkombinációval a Ceus megteremti a legjobb feltételeket a gyors rothadáshoz és a nagyon jó keléshez, miközben minimális marad a betegségek nyomása az utána következő vetésre nézve.</w:t>
      </w:r>
      <w:r>
        <w:rPr>
          <w:rFonts w:ascii="Arial" w:hAnsi="Arial"/>
        </w:rPr>
        <w:br/>
      </w:r>
    </w:p>
    <w:p w:rsidR="00A32E99" w:rsidRPr="002F58F1" w:rsidRDefault="002F58F1" w:rsidP="00C31CBA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A működési elv részletesen</w:t>
      </w:r>
    </w:p>
    <w:p w:rsidR="00B53F34" w:rsidRDefault="0095138F" w:rsidP="00C534A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Az elöl futó tárcsamező nagy tárcsalapokkal van felszerelve, melyek nagyon jól felaprítják a szerves anyagot, és aprómorzsás talajszerkezetet hagynak hátra az optimális vetési körülmények érdekében. A tárcsák sima és csipkés változatban kaphatók, és az önálló felfüggesztés miatt nagy átáramlást és jó talajkövetést, ugyanakkor intenzív művelést biztosítanak. A gumituskókkal történő kőbiztosítás nem igényel karbantartást.</w:t>
      </w:r>
    </w:p>
    <w:p w:rsidR="00FE50BA" w:rsidRDefault="00103228" w:rsidP="00C31CB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t xml:space="preserve">Az ezt követő, 40 cm-es osztástávolságú kapasor még nagy mennyiségben is megbízhatóan bedolgozza a szerves anyagot, és nagy átáramlás mellett könnyen vontatható. A kapák munkamélysége 30 cm-ig állítható. A sekély művelésre is lehetőség van, vagyis arra, hogy nedves és nehéz körülmények között az kapasor csúcsa kevéssel a tárcsamező munkamélysége alatt fusson. Így a talaj felszíne kerül csak fellazításra, ill. durva szerkezet jön létre a talajban, jelentősen csökkentve az ilyen talajok eliszaposodásának kockázatát. A kapamezőre különböző C-Mix kapák választhatók. A széles választék minden alkalmazási területhez megfelelő kapatípust kínál. Ezen kívül a C-Mix-Clip gyorscserélő-rendszert is kínáljuk, mely a kapacsúcsok egyszerű és kényelmes cseréjét teszi lehetővé. A hosszú távú használat érdekében különböző rendkívül kopásálló HD kapák is kaphatók. </w:t>
      </w:r>
    </w:p>
    <w:p w:rsidR="00103228" w:rsidRPr="00103228" w:rsidRDefault="00F670F6" w:rsidP="001F0C4B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Azért, hogy a legmostohább körülmények között is magas szintű legyen a működési biztonságuk, a C-Mix-Super kapák nyomórugós túlterhelés elleni védelemmel vannak felszerelve. Opcionálisan a Ceus-TX esetében az új, hidraulikus munkahengerrel működő automatikus túlterhelés elleni védelemmel ellátott C-Mix-Ultra kapák is választhatók. Ennél a kioldási erő fokozatmentesen, 800 kg-ig beállítható. Ez egyrészt a kívánt, legfeljebb 30 cm-es munkamélység pontos betartását biztosítja. Másrészt a C-Mix-Ultra rendszer védi a kultivátort a szélsőséges terhelésektől, mivel a kioldás után nagy csillapítással ismét visszahúzza a kapákat. </w:t>
      </w:r>
    </w:p>
    <w:p w:rsidR="00744A7E" w:rsidRDefault="003D7A31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 kapasort az egyengetőegység követi, amely választástól függően sima vagy csipkés tárcsákkal, illetve rugóacélos simító-egyengető pálcasorral szerelhető fel. Az optimális csatlakozás érdekében a szegélytárcsák magassága és dőlése külön-külön beállítható. </w:t>
      </w:r>
    </w:p>
    <w:p w:rsidR="003D7A31" w:rsidRDefault="00B64544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 lazítást követő visszatömörítéshez tizenegy különböző henger és különféle magtakaró pálca áll rendelkezésre. Különösen nedves körülmények között – például tavasszal – a henger leszerelhető, és visszatömörítés nélkül is végezhető a munka, hogy a fellazított talaj gyorsabban megszáradjon és felmelegedjen.</w:t>
      </w:r>
    </w:p>
    <w:p w:rsidR="00790B9B" w:rsidRDefault="00C03699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t xml:space="preserve">Különösen kényelmes az összes eszközhöz opcionálisan kapható, az adott talajviszonyokhoz optimális beállítást lehetővé tévő hidraulikus mélységállítás. </w:t>
      </w:r>
    </w:p>
    <w:p w:rsidR="00D71C9B" w:rsidRPr="00103228" w:rsidRDefault="00F7342B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226.75pt;margin-top:9.25pt;width:69.95pt;height:69.95pt;z-index:-251658752;mso-position-horizontal-relative:text;mso-position-vertical-relative:text">
            <v:imagedata r:id="rId7" o:title="qr_YouTube - Ceus TX"/>
          </v:shape>
        </w:pict>
      </w:r>
    </w:p>
    <w:p w:rsidR="00103228" w:rsidRPr="00103228" w:rsidRDefault="00F7342B" w:rsidP="0010322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pict>
          <v:shape id="_x0000_i1025" type="#_x0000_t75" style="width:43.2pt;height:28.8pt">
            <v:imagedata r:id="rId8" o:title="button-Video"/>
          </v:shape>
        </w:pict>
      </w:r>
      <w:r w:rsidR="004F24B1">
        <w:rPr>
          <w:rFonts w:ascii="Arial" w:hAnsi="Arial"/>
        </w:rPr>
        <w:t xml:space="preserve"> </w:t>
      </w:r>
      <w:hyperlink r:id="rId9" w:history="1">
        <w:r w:rsidR="004F24B1">
          <w:rPr>
            <w:rStyle w:val="Hyperlink"/>
            <w:rFonts w:ascii="Arial" w:hAnsi="Arial"/>
          </w:rPr>
          <w:t>www.amazone.de/ceustx</w:t>
        </w:r>
      </w:hyperlink>
      <w:r w:rsidR="004F24B1">
        <w:rPr>
          <w:rFonts w:ascii="Arial" w:hAnsi="Arial"/>
        </w:rPr>
        <w:t xml:space="preserve"> </w:t>
      </w:r>
      <w:r w:rsidR="004F24B1">
        <w:rPr>
          <w:rFonts w:ascii="Arial" w:hAnsi="Arial"/>
        </w:rPr>
        <w:tab/>
      </w:r>
      <w:r w:rsidR="004F24B1">
        <w:rPr>
          <w:rFonts w:ascii="Arial" w:hAnsi="Arial"/>
        </w:rPr>
        <w:tab/>
      </w:r>
    </w:p>
    <w:p w:rsidR="00E609E8" w:rsidRDefault="00E609E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03228" w:rsidRDefault="00F7342B" w:rsidP="00103228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pict>
          <v:shape id="_x0000_i1026" type="#_x0000_t75" style="width:417.6pt;height:309.6pt">
            <v:imagedata r:id="rId10" o:title="Ceus3000TX_Deutz_d0_kw_PA138009_d1_210607" croptop="5688f" cropbottom="16805f" cropleft="7784f" cropright="6797f"/>
          </v:shape>
        </w:pict>
      </w:r>
    </w:p>
    <w:p w:rsidR="00AC13F0" w:rsidRPr="004503C7" w:rsidRDefault="00AC13F0" w:rsidP="004503C7">
      <w:pPr>
        <w:spacing w:after="120" w:line="360" w:lineRule="auto"/>
        <w:ind w:left="567" w:right="1553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Az új Ceus 3000-TX és 4000-TX a tárcsák és a kapák kombinálásának köszönhetően tökéletes beforgatást biztosítanak akár 15 km/h-s munkasebesség mellett is. </w:t>
      </w:r>
    </w:p>
    <w:p w:rsidR="00970890" w:rsidRDefault="00F7342B" w:rsidP="0010322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sz w:val="22"/>
        </w:rPr>
        <w:lastRenderedPageBreak/>
        <w:pict>
          <v:shape id="_x0000_i1027" type="#_x0000_t75" style="width:403.2pt;height:266.4pt">
            <v:imagedata r:id="rId11" o:title="Ceus3000TX_Deutz_d0_kw_DJI_0589"/>
          </v:shape>
        </w:pict>
      </w:r>
    </w:p>
    <w:p w:rsidR="00D1416A" w:rsidRPr="004503C7" w:rsidRDefault="00D1416A" w:rsidP="00103228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 Ceus pontosságával és sokoldalúságával győz meg – hiszen egyaránt használható tarlóhántásra, altalajművelésre, mély talajlazításra és magágykészítésre, különösen sok szerves anyag esetében.</w:t>
      </w:r>
    </w:p>
    <w:p w:rsidR="00970890" w:rsidRDefault="0097089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7F20CF" w:rsidRDefault="00F7342B" w:rsidP="0064692D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pict>
          <v:shape id="_x0000_i1028" type="#_x0000_t75" style="width:410.4pt;height:266.4pt">
            <v:imagedata r:id="rId12" o:title="Ceus3000TX_Deutz_d0_kw_PA137993" croptop="1724f" cropbottom="6140f"/>
          </v:shape>
        </w:pict>
      </w:r>
    </w:p>
    <w:p w:rsidR="00AC13F0" w:rsidRPr="004503C7" w:rsidRDefault="00AC13F0" w:rsidP="00F7342B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A Ceus ideális eszközkombinációval van felszerelve a termőföld tökéletes higiéniája, valamint annak érdekében, hogy csupán egyetlen menetben elkészüljön a magágy.</w:t>
      </w: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B64544" w:rsidRDefault="00B64544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Németországban, Franciaországban, Oroszországban és Magyarországon kilenc gyárban összesen 1900 munkatársat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hyperlink r:id="rId13" w:history="1">
        <w:r w:rsidR="00F7342B" w:rsidRPr="00E86805">
          <w:rPr>
            <w:rStyle w:val="Hyperlink"/>
            <w:rFonts w:ascii="Arial" w:hAnsi="Arial"/>
            <w:sz w:val="20"/>
          </w:rPr>
          <w:t>www.amazone.hu</w:t>
        </w:r>
      </w:hyperlink>
    </w:p>
    <w:p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  <w:bookmarkStart w:id="0" w:name="_GoBack"/>
      <w:bookmarkEnd w:id="0"/>
    </w:p>
    <w:sectPr w:rsidR="008069D3" w:rsidRPr="00A46482" w:rsidSect="00D71C9B">
      <w:headerReference w:type="default" r:id="rId29"/>
      <w:footerReference w:type="default" r:id="rId30"/>
      <w:pgSz w:w="11901" w:h="16840" w:code="9"/>
      <w:pgMar w:top="1418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0EF7" w:rsidRDefault="005A0EF7">
      <w:r>
        <w:separator/>
      </w:r>
    </w:p>
  </w:endnote>
  <w:endnote w:type="continuationSeparator" w:id="0">
    <w:p w:rsidR="005A0EF7" w:rsidRDefault="005A0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7342B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7342B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7342B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7342B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F7342B">
                            <w:rPr>
                              <w:rFonts w:ascii="Arial" w:hAnsi="Arial"/>
                              <w:sz w:val="20"/>
                            </w:rPr>
                            <w:t>azone@amazone.de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F7342B">
                      <w:rPr>
                        <w:rFonts w:ascii="Arial" w:hAnsi="Arial"/>
                        <w:sz w:val="20"/>
                      </w:rPr>
                      <w:t>azone@amazone.de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0EF7" w:rsidRDefault="005A0EF7">
      <w:r>
        <w:separator/>
      </w:r>
    </w:p>
  </w:footnote>
  <w:footnote w:type="continuationSeparator" w:id="0">
    <w:p w:rsidR="005A0EF7" w:rsidRDefault="005A0E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2021. júliusi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2021. júliusi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53249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6025"/>
    <w:rsid w:val="000272A1"/>
    <w:rsid w:val="000272F0"/>
    <w:rsid w:val="0003063E"/>
    <w:rsid w:val="00031552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7256B"/>
    <w:rsid w:val="00073DE2"/>
    <w:rsid w:val="00074193"/>
    <w:rsid w:val="0007594F"/>
    <w:rsid w:val="00084480"/>
    <w:rsid w:val="0009438C"/>
    <w:rsid w:val="00094B4F"/>
    <w:rsid w:val="00095B8B"/>
    <w:rsid w:val="00096E51"/>
    <w:rsid w:val="000A0836"/>
    <w:rsid w:val="000A0B90"/>
    <w:rsid w:val="000A1204"/>
    <w:rsid w:val="000A1774"/>
    <w:rsid w:val="000A333D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7D1"/>
    <w:rsid w:val="000D0EF1"/>
    <w:rsid w:val="000D1FED"/>
    <w:rsid w:val="000D431B"/>
    <w:rsid w:val="000D6400"/>
    <w:rsid w:val="000D7D8C"/>
    <w:rsid w:val="000E3570"/>
    <w:rsid w:val="000E45C0"/>
    <w:rsid w:val="000E771E"/>
    <w:rsid w:val="000F451A"/>
    <w:rsid w:val="000F4BDC"/>
    <w:rsid w:val="000F680B"/>
    <w:rsid w:val="00100047"/>
    <w:rsid w:val="0010274B"/>
    <w:rsid w:val="00103228"/>
    <w:rsid w:val="00103E69"/>
    <w:rsid w:val="00110789"/>
    <w:rsid w:val="00110EAB"/>
    <w:rsid w:val="00112EDB"/>
    <w:rsid w:val="00113932"/>
    <w:rsid w:val="00114367"/>
    <w:rsid w:val="00114719"/>
    <w:rsid w:val="0011495E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65E49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E7DCB"/>
    <w:rsid w:val="001F0C4B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6F89"/>
    <w:rsid w:val="0021724A"/>
    <w:rsid w:val="00220557"/>
    <w:rsid w:val="002213AC"/>
    <w:rsid w:val="002223F7"/>
    <w:rsid w:val="002269B0"/>
    <w:rsid w:val="0023245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749F8"/>
    <w:rsid w:val="0027763F"/>
    <w:rsid w:val="00280DCF"/>
    <w:rsid w:val="00281B1F"/>
    <w:rsid w:val="002829C0"/>
    <w:rsid w:val="0028387B"/>
    <w:rsid w:val="00286CAE"/>
    <w:rsid w:val="00286F63"/>
    <w:rsid w:val="002902E3"/>
    <w:rsid w:val="002906A8"/>
    <w:rsid w:val="00293D32"/>
    <w:rsid w:val="00295EFE"/>
    <w:rsid w:val="00297096"/>
    <w:rsid w:val="002A08F9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D3B27"/>
    <w:rsid w:val="002D4394"/>
    <w:rsid w:val="002D542A"/>
    <w:rsid w:val="002E0264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375ED"/>
    <w:rsid w:val="003400A3"/>
    <w:rsid w:val="003418E1"/>
    <w:rsid w:val="00343381"/>
    <w:rsid w:val="00343E6D"/>
    <w:rsid w:val="00344BE6"/>
    <w:rsid w:val="00347783"/>
    <w:rsid w:val="00350B0F"/>
    <w:rsid w:val="00353CEF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52C1"/>
    <w:rsid w:val="00391D61"/>
    <w:rsid w:val="00393134"/>
    <w:rsid w:val="00394C3D"/>
    <w:rsid w:val="00395BAA"/>
    <w:rsid w:val="003A0758"/>
    <w:rsid w:val="003A1DBE"/>
    <w:rsid w:val="003A3ADD"/>
    <w:rsid w:val="003A5336"/>
    <w:rsid w:val="003B05A5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402A"/>
    <w:rsid w:val="00415D98"/>
    <w:rsid w:val="00415F06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03C7"/>
    <w:rsid w:val="0045366A"/>
    <w:rsid w:val="00453E98"/>
    <w:rsid w:val="004554BE"/>
    <w:rsid w:val="00455758"/>
    <w:rsid w:val="004564A0"/>
    <w:rsid w:val="00460A83"/>
    <w:rsid w:val="004622AC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1697"/>
    <w:rsid w:val="004E4EE0"/>
    <w:rsid w:val="004E51A5"/>
    <w:rsid w:val="004F24B1"/>
    <w:rsid w:val="004F412A"/>
    <w:rsid w:val="004F50C0"/>
    <w:rsid w:val="004F601B"/>
    <w:rsid w:val="004F67FD"/>
    <w:rsid w:val="004F6B58"/>
    <w:rsid w:val="0050395F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5223"/>
    <w:rsid w:val="00547C11"/>
    <w:rsid w:val="0055044D"/>
    <w:rsid w:val="00552A6F"/>
    <w:rsid w:val="005543C9"/>
    <w:rsid w:val="00554D0D"/>
    <w:rsid w:val="00555280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78C5"/>
    <w:rsid w:val="00577F08"/>
    <w:rsid w:val="00580534"/>
    <w:rsid w:val="00580557"/>
    <w:rsid w:val="00581AB9"/>
    <w:rsid w:val="0058244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9C"/>
    <w:rsid w:val="00604DA3"/>
    <w:rsid w:val="006113A9"/>
    <w:rsid w:val="006123F0"/>
    <w:rsid w:val="00615634"/>
    <w:rsid w:val="006208D6"/>
    <w:rsid w:val="00621088"/>
    <w:rsid w:val="00630959"/>
    <w:rsid w:val="00630F4C"/>
    <w:rsid w:val="00631089"/>
    <w:rsid w:val="00632B65"/>
    <w:rsid w:val="00633078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5A98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8059F7"/>
    <w:rsid w:val="008069D3"/>
    <w:rsid w:val="00814E24"/>
    <w:rsid w:val="008173EB"/>
    <w:rsid w:val="00817CEB"/>
    <w:rsid w:val="0082106F"/>
    <w:rsid w:val="00821D08"/>
    <w:rsid w:val="00822D04"/>
    <w:rsid w:val="00822F56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5A2B"/>
    <w:rsid w:val="008470D1"/>
    <w:rsid w:val="008507E9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EE2"/>
    <w:rsid w:val="008B46CC"/>
    <w:rsid w:val="008B55FD"/>
    <w:rsid w:val="008B6364"/>
    <w:rsid w:val="008B6BF1"/>
    <w:rsid w:val="008B71F9"/>
    <w:rsid w:val="008C0371"/>
    <w:rsid w:val="008C2317"/>
    <w:rsid w:val="008C3A7A"/>
    <w:rsid w:val="008C50E7"/>
    <w:rsid w:val="008C610C"/>
    <w:rsid w:val="008C6DC7"/>
    <w:rsid w:val="008D0F01"/>
    <w:rsid w:val="008D1E95"/>
    <w:rsid w:val="008D59C9"/>
    <w:rsid w:val="008D5CC5"/>
    <w:rsid w:val="008D7813"/>
    <w:rsid w:val="008E16F1"/>
    <w:rsid w:val="008E26EA"/>
    <w:rsid w:val="008E416F"/>
    <w:rsid w:val="008E4FBE"/>
    <w:rsid w:val="008E4FE2"/>
    <w:rsid w:val="008E605B"/>
    <w:rsid w:val="008F17E1"/>
    <w:rsid w:val="008F2038"/>
    <w:rsid w:val="008F3BCA"/>
    <w:rsid w:val="00903BD1"/>
    <w:rsid w:val="009056AA"/>
    <w:rsid w:val="00910A7E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138F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0890"/>
    <w:rsid w:val="009725D6"/>
    <w:rsid w:val="00972808"/>
    <w:rsid w:val="00974341"/>
    <w:rsid w:val="00975FA5"/>
    <w:rsid w:val="00982DD1"/>
    <w:rsid w:val="0098571E"/>
    <w:rsid w:val="00986F49"/>
    <w:rsid w:val="00991C50"/>
    <w:rsid w:val="00994FBF"/>
    <w:rsid w:val="00997972"/>
    <w:rsid w:val="009A0956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2E99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0193"/>
    <w:rsid w:val="00A62065"/>
    <w:rsid w:val="00A638A2"/>
    <w:rsid w:val="00A70034"/>
    <w:rsid w:val="00A74116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F3"/>
    <w:rsid w:val="00AB458C"/>
    <w:rsid w:val="00AC04A2"/>
    <w:rsid w:val="00AC13F0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313B"/>
    <w:rsid w:val="00AF53BE"/>
    <w:rsid w:val="00AF55DB"/>
    <w:rsid w:val="00AF5BA8"/>
    <w:rsid w:val="00AF7DDA"/>
    <w:rsid w:val="00B004CF"/>
    <w:rsid w:val="00B0163F"/>
    <w:rsid w:val="00B02CA2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3F34"/>
    <w:rsid w:val="00B562FA"/>
    <w:rsid w:val="00B57393"/>
    <w:rsid w:val="00B57FAB"/>
    <w:rsid w:val="00B61FD4"/>
    <w:rsid w:val="00B63392"/>
    <w:rsid w:val="00B638A5"/>
    <w:rsid w:val="00B64544"/>
    <w:rsid w:val="00B6709B"/>
    <w:rsid w:val="00B7337D"/>
    <w:rsid w:val="00B74954"/>
    <w:rsid w:val="00B76947"/>
    <w:rsid w:val="00B7791D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B47"/>
    <w:rsid w:val="00BA4D0F"/>
    <w:rsid w:val="00BA7C6D"/>
    <w:rsid w:val="00BB0614"/>
    <w:rsid w:val="00BB098E"/>
    <w:rsid w:val="00BC314C"/>
    <w:rsid w:val="00BC37A8"/>
    <w:rsid w:val="00BC65EA"/>
    <w:rsid w:val="00BC6DBA"/>
    <w:rsid w:val="00BC70A4"/>
    <w:rsid w:val="00BC7197"/>
    <w:rsid w:val="00BC7244"/>
    <w:rsid w:val="00BD002C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3699"/>
    <w:rsid w:val="00C03BD8"/>
    <w:rsid w:val="00C05B74"/>
    <w:rsid w:val="00C1069D"/>
    <w:rsid w:val="00C1481C"/>
    <w:rsid w:val="00C2029F"/>
    <w:rsid w:val="00C20F17"/>
    <w:rsid w:val="00C20FFC"/>
    <w:rsid w:val="00C222D4"/>
    <w:rsid w:val="00C22A46"/>
    <w:rsid w:val="00C24EF3"/>
    <w:rsid w:val="00C26C45"/>
    <w:rsid w:val="00C31CBA"/>
    <w:rsid w:val="00C33E5C"/>
    <w:rsid w:val="00C3459B"/>
    <w:rsid w:val="00C36C13"/>
    <w:rsid w:val="00C372C7"/>
    <w:rsid w:val="00C37BD5"/>
    <w:rsid w:val="00C43705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17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20825"/>
    <w:rsid w:val="00D211D5"/>
    <w:rsid w:val="00D22DD8"/>
    <w:rsid w:val="00D24F19"/>
    <w:rsid w:val="00D266B0"/>
    <w:rsid w:val="00D30748"/>
    <w:rsid w:val="00D3212E"/>
    <w:rsid w:val="00D3251C"/>
    <w:rsid w:val="00D33FAE"/>
    <w:rsid w:val="00D34974"/>
    <w:rsid w:val="00D359BD"/>
    <w:rsid w:val="00D35A62"/>
    <w:rsid w:val="00D37FAC"/>
    <w:rsid w:val="00D431D0"/>
    <w:rsid w:val="00D46166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7B4E"/>
    <w:rsid w:val="00DD7E7A"/>
    <w:rsid w:val="00DE1111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934C0"/>
    <w:rsid w:val="00E940B2"/>
    <w:rsid w:val="00E9487C"/>
    <w:rsid w:val="00E953F2"/>
    <w:rsid w:val="00EA00A7"/>
    <w:rsid w:val="00EA0CD0"/>
    <w:rsid w:val="00EA1C8E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70F6"/>
    <w:rsid w:val="00F71206"/>
    <w:rsid w:val="00F7342B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A0A20"/>
    <w:rsid w:val="00FA19B2"/>
    <w:rsid w:val="00FA7542"/>
    <w:rsid w:val="00FA75B7"/>
    <w:rsid w:val="00FB1A11"/>
    <w:rsid w:val="00FB330E"/>
    <w:rsid w:val="00FB38CE"/>
    <w:rsid w:val="00FB4C88"/>
    <w:rsid w:val="00FB55E1"/>
    <w:rsid w:val="00FB5C7B"/>
    <w:rsid w:val="00FB62E1"/>
    <w:rsid w:val="00FB7341"/>
    <w:rsid w:val="00FC043A"/>
    <w:rsid w:val="00FD06E8"/>
    <w:rsid w:val="00FD2295"/>
    <w:rsid w:val="00FD2924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2C1"/>
    <w:rsid w:val="00FE4C9A"/>
    <w:rsid w:val="00FE50B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3249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amazone.h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styles" Target="styles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amazone.de/ceustx" TargetMode="External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623</Words>
  <Characters>4513</Characters>
  <Application>Microsoft Office Word</Application>
  <DocSecurity>0</DocSecurity>
  <Lines>37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5126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2021-05-03T09:39:00Z</dcterms:created>
  <dcterms:modified xsi:type="dcterms:W3CDTF">2021-07-15T09:25:00Z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